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46" w:rsidRDefault="00E112F5">
      <w:r>
        <w:t xml:space="preserve">              </w:t>
      </w:r>
      <w:r w:rsidRPr="00E112F5">
        <w:t xml:space="preserve">Öğrenci velisi proje, performans çalışmaları ve sınav sonuçlarına, sonuçların ilanını takip eden 5 iş günü içerisinde yazılı olarak okul yönetimine itirazda bulunabilir. Yapılan itiraz doğrultusunda; okul yönetimince ders öğretmeni/ öğretmenleri dışında ilgili </w:t>
      </w:r>
      <w:proofErr w:type="gramStart"/>
      <w:r w:rsidRPr="00E112F5">
        <w:t>branştan</w:t>
      </w:r>
      <w:proofErr w:type="gramEnd"/>
      <w:r w:rsidRPr="00E112F5">
        <w:t xml:space="preserve"> en az iki öğretmenden oluşturulan komisyon, okulda yeterli öğretmen bulunmaması durumunda ise il/ilçe milli eğim müdürlüğünce oluşturulan komisyon tarafından 5 gün içerisinde incelenip değerlendirilerek öğrencinin nihai puanı belirlenir ve veliye bildirilir. Mesleki ve teknik orta öğretim kurumlarında 46 </w:t>
      </w:r>
      <w:proofErr w:type="spellStart"/>
      <w:r w:rsidRPr="00E112F5">
        <w:t>ncı</w:t>
      </w:r>
      <w:proofErr w:type="spellEnd"/>
      <w:r w:rsidRPr="00E112F5">
        <w:t xml:space="preserve"> madde kapsamında komisyon tarafından yapılan beceri sınavlarına yönelik itiraz yalnız iş dosyasının değerlendirmesi için yapılır.</w:t>
      </w:r>
    </w:p>
    <w:p w:rsidR="00E112F5" w:rsidRDefault="00E112F5">
      <w:r>
        <w:t xml:space="preserve">         </w:t>
      </w:r>
      <w:bookmarkStart w:id="0" w:name="_GoBack"/>
      <w:bookmarkEnd w:id="0"/>
      <w:r>
        <w:t xml:space="preserve">  </w:t>
      </w:r>
      <w:r>
        <w:t>Öğrencinin devamsızlık yap</w:t>
      </w:r>
      <w:r>
        <w:t>tı</w:t>
      </w:r>
      <w:r>
        <w:t>ğı süreye ilişkin özür belgesi veya yazılı veli beyanı, özür gününü takip eden en geç 5 iş günü içinde okul yön</w:t>
      </w:r>
      <w:r>
        <w:t>eti</w:t>
      </w:r>
      <w:r>
        <w:t>mine velisi tara</w:t>
      </w:r>
      <w:r>
        <w:t>fı</w:t>
      </w:r>
      <w:r>
        <w:t>ndan verilir ve e-Okul sistemine işlenir. Zorunlu hallerde özür belgesinin teslim süresi okul yöne</w:t>
      </w:r>
      <w:r>
        <w:t>ti</w:t>
      </w:r>
      <w:r>
        <w:t xml:space="preserve">mince </w:t>
      </w:r>
      <w:r>
        <w:t>20 iş gününü aşmamak üzere uzatıla</w:t>
      </w:r>
      <w:r>
        <w:t>bilir.</w:t>
      </w:r>
    </w:p>
    <w:sectPr w:rsidR="00E1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78"/>
    <w:rsid w:val="00914E78"/>
    <w:rsid w:val="00DE3346"/>
    <w:rsid w:val="00E1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meb-okul</dc:creator>
  <cp:keywords/>
  <dc:description/>
  <cp:lastModifiedBy>meb-okul</cp:lastModifiedBy>
  <cp:revision>2</cp:revision>
  <dcterms:created xsi:type="dcterms:W3CDTF">2019-11-04T14:46:00Z</dcterms:created>
  <dcterms:modified xsi:type="dcterms:W3CDTF">2019-11-04T14:47:00Z</dcterms:modified>
</cp:coreProperties>
</file>